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198"/>
        <w:gridCol w:w="641"/>
        <w:gridCol w:w="992"/>
        <w:gridCol w:w="1364"/>
        <w:gridCol w:w="1407"/>
      </w:tblGrid>
      <w:tr w:rsidR="003F3087" w:rsidTr="00F8663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9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64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AE62B5">
            <w:pPr>
              <w:ind w:left="-113" w:right="-1361"/>
            </w:pPr>
          </w:p>
        </w:tc>
        <w:tc>
          <w:tcPr>
            <w:tcW w:w="3763" w:type="dxa"/>
            <w:gridSpan w:val="3"/>
            <w:tcBorders>
              <w:bottom w:val="nil"/>
            </w:tcBorders>
            <w:shd w:val="clear" w:color="auto" w:fill="auto"/>
            <w:vAlign w:val="center"/>
            <w:hideMark/>
          </w:tcPr>
          <w:p w:rsidR="00AE62B5" w:rsidRDefault="00AE62B5" w:rsidP="00AE62B5">
            <w:pPr>
              <w:ind w:right="-2835"/>
            </w:pPr>
          </w:p>
          <w:p w:rsidR="003F3087" w:rsidRDefault="003F3087" w:rsidP="00AE62B5">
            <w:pPr>
              <w:ind w:right="-2835"/>
            </w:pPr>
            <w:r>
              <w:t>Приложение 6</w:t>
            </w:r>
          </w:p>
        </w:tc>
      </w:tr>
      <w:tr w:rsidR="003F3087" w:rsidTr="00F8663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087" w:rsidRDefault="003F3087" w:rsidP="004D1CBF"/>
        </w:tc>
        <w:tc>
          <w:tcPr>
            <w:tcW w:w="9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64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AE62B5">
            <w:pPr>
              <w:ind w:left="-113" w:right="-1361"/>
            </w:pPr>
          </w:p>
        </w:tc>
        <w:tc>
          <w:tcPr>
            <w:tcW w:w="376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3F3087" w:rsidRDefault="003F3087" w:rsidP="00AE62B5">
            <w:pPr>
              <w:ind w:right="-2835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F3087" w:rsidTr="00F8663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9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64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AE62B5">
            <w:pPr>
              <w:ind w:left="-113" w:right="-1361"/>
            </w:pPr>
          </w:p>
        </w:tc>
        <w:tc>
          <w:tcPr>
            <w:tcW w:w="3763" w:type="dxa"/>
            <w:gridSpan w:val="3"/>
            <w:tcBorders>
              <w:top w:val="nil"/>
            </w:tcBorders>
            <w:shd w:val="clear" w:color="auto" w:fill="auto"/>
            <w:vAlign w:val="center"/>
            <w:hideMark/>
          </w:tcPr>
          <w:p w:rsidR="003F3087" w:rsidRDefault="003F3087" w:rsidP="00AE62B5">
            <w:pPr>
              <w:ind w:right="-2835"/>
            </w:pPr>
            <w:r>
              <w:t>от</w:t>
            </w:r>
            <w:r w:rsidR="00AE62B5">
              <w:t xml:space="preserve"> 25 ноября 2022 года </w:t>
            </w:r>
            <w:r>
              <w:t xml:space="preserve">№ </w:t>
            </w:r>
            <w:r w:rsidR="00AE62B5">
              <w:t>27- 281</w:t>
            </w:r>
          </w:p>
        </w:tc>
      </w:tr>
      <w:tr w:rsidR="003F3087" w:rsidTr="00F8663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9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r>
              <w:t xml:space="preserve"> 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23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4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</w:tr>
      <w:tr w:rsidR="003F3087" w:rsidTr="003F3087">
        <w:trPr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</w:t>
            </w:r>
          </w:p>
        </w:tc>
      </w:tr>
      <w:tr w:rsidR="003F3087" w:rsidTr="00F8663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9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</w:tr>
      <w:tr w:rsidR="003F3087" w:rsidTr="00F8663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9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тыс. руб.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№ п/п</w:t>
            </w:r>
          </w:p>
        </w:tc>
        <w:tc>
          <w:tcPr>
            <w:tcW w:w="9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Наименование объектов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2022 год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2023 год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2024 год</w:t>
            </w:r>
          </w:p>
        </w:tc>
      </w:tr>
    </w:tbl>
    <w:p w:rsidR="003F3087" w:rsidRPr="003F3087" w:rsidRDefault="003F3087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198"/>
        <w:gridCol w:w="1633"/>
        <w:gridCol w:w="1364"/>
        <w:gridCol w:w="1407"/>
      </w:tblGrid>
      <w:tr w:rsidR="003F3087" w:rsidTr="00F8663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</w:t>
            </w:r>
          </w:p>
        </w:tc>
        <w:tc>
          <w:tcPr>
            <w:tcW w:w="9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</w:t>
            </w:r>
          </w:p>
        </w:tc>
      </w:tr>
      <w:tr w:rsidR="003F3087" w:rsidTr="003F3087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15 642,5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15 642,5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20 112,5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33 972,0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127 226,8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котельной по адресу: ул. Вокзальная, д. 4а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котельной по адресу: ул. им. Чапаева В.И., д. 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котельной по адресу:г. Саратов, Сокурский тракт, 23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274,0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теплотрассы горячего водоснабжения от ЦТП-30 до ж/д пр. 50 лет Октября 34/56 и строительство циркуляционного трубопровода горячего водоснабжения от ТК до многоквартирного дома № 37 по ул. Луговой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1 323,6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узла учета газа котельной бани №16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участка системы водоснабжения с. Шевыревка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2 630,0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участка системы водоснабжения села Поповка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13 157,8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участка системы водоснабжения ст. Тарханы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2 630,0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фонтана «Глобус»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489,0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фонтана «Рыбка»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468,5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lastRenderedPageBreak/>
              <w:t>13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и реконструкция объектов водоснабжения к р.п. Соколовый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6 000,0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и реконструкция объектов водоснабжения к с. Березина Речка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923,4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815,8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объектов инженерной инфраструктуры в пос. Воробьевка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2 911,6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объектов инженерной инфраструктуры в пос. Латухино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66,4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Строительство, реконструкция (модернизация) объектов водоснабжения и водоотведения на присоединённых территориях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20 814,2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127 226,8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315,0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237,4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Pr="00AE62B5" w:rsidRDefault="003F3087" w:rsidP="004D1CBF">
            <w:pPr>
              <w:jc w:val="right"/>
            </w:pPr>
            <w:r w:rsidRPr="00AE62B5">
              <w:t>1 925 729,</w:t>
            </w:r>
            <w:r w:rsidR="004D1CBF" w:rsidRPr="00AE62B5"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Pr="00AE62B5" w:rsidRDefault="003F3087" w:rsidP="004D1CBF">
            <w:pPr>
              <w:jc w:val="right"/>
            </w:pPr>
            <w:r w:rsidRPr="00AE62B5">
              <w:t>868 151,8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1 100 464,8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100 мест в Заводском районе г. Саратова по адресу: г. Саратов, ул. им. Н.Г. Чернышевского, 42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138,7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100 мест в Кировском районе г. Саратова по ул. им. Лисина, «Планета Детства»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687,4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100 мест в Кировском районе г. Саратова по ул. им. Лисина, «Прогимназия Олимпионик»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687,4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3 998,7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18,6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23 927,4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2 591,1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834,5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213,9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lastRenderedPageBreak/>
              <w:t>30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4 596,9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32 323,9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по ул. Ипподромная на земельном участке с кадастровым номером 64:48:040442:221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567,1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1 914,9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88,7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7 024,0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Здание физкультурно-оздоровительного комплекса «Торпедо»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1 186,5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88,0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611,3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Ледовая арена на территории МОУ «Гимназия №89» в микрорайоне Елшанка г. Саратова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581,4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Ливневая канализация жилого квартала, ограниченного улицами Большая Садовая, Новоузенская, Вокзальная, Шелковичная в г. Саратове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1 673,5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1 442,8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2 410,5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1 445,6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Ливневая канализация, расположенная по адресу: г. Саратов, ул. Клочкова от ул. Самарская до ул. 8-я Линия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1 210,3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Ливневый коллектор в районе стадиона «Спартак»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816,6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Очистные сооружения ливневого коллектора Глебучева оврага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9 541,7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264 896,1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lastRenderedPageBreak/>
              <w:t>46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83 950,6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544 060,1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Пристройка на 275 мест к МОУ «СОШ № 103» в Ленинском районе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25 018,1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202 987,7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3 056,9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49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182 423,8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стадиона «Спартак», по адресу: г. Саратов, ул. Дегтярная,12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21 074,5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394,3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Система водоотведения в районе МОУ «СОШ №106» Заводского района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818,3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Снегоплавильный комплекс на ул. Ипподромная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1 050,3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42,3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Снегоплавильный комплекс на ул. Ипподромная г. Саратова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18,2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11 928,4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397 263,0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132 305,4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пристройки с бассейном МОУ «СОШ № 84» по адресу: г. Саратов, ул. Южно-Зеленая, 11 а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1 400,0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59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598,0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Pr="008C632C" w:rsidRDefault="003F3087" w:rsidP="006D6A07">
            <w:pPr>
              <w:jc w:val="right"/>
            </w:pPr>
            <w:r w:rsidRPr="008C632C">
              <w:t>666 549,</w:t>
            </w:r>
            <w:r w:rsidR="006D6A07" w:rsidRPr="008C632C"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Pr="008C632C" w:rsidRDefault="003F3087" w:rsidP="004D1CBF">
            <w:pPr>
              <w:jc w:val="right"/>
            </w:pPr>
            <w:r w:rsidRPr="008C632C"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Школа в ЖК «Ласточкино» в Ленинском районе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135 154,7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428 345,5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Школа в ЖК «Ласточкино» в Ленинском районе г. Саратова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12,0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Школа на 825 мест по ул. Ипподромная в Ленинском районе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6 360,0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330 600,0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353 417,1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629 350,0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707 254,0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512 259,0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lastRenderedPageBreak/>
              <w:t>64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Организация наружного освещения на подъездной дороге к ДОЛ «Звездочка»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477,3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35,0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Организация освещения автомобильной дороги по 3-му проезду от ул. им. Навашина С.Г. до ул. Безымянная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1 515,0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объекта: «Трамвайная сеть от остановки 6-я Дачная до остановки Школа № 52 (маршрут № 6)» в г.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20 120,0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объекта: «Трамвайная сеть от остановки Детский парк до остановки завод Зуборезных станков» (трамвайный маршрут № 9)» в г.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21 180,0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69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объекта: «Трамвайная сеть от остановки Стадион «Волга» - ул. Усиевича Г. А., завод Зуборезных станков - Комсомольский пос.» (маршрут № 8) в г.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20 620,0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25 449,4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9 718,0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13 059,5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3 620,0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им. Афанасия Бодакова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1 714,0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37 246,7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137 262,8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им. Левина И.С.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3 754,0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им. Михаила Булгакова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7 709,4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167 537,8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79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им. Михаила Булгакова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4 200,0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lastRenderedPageBreak/>
              <w:t>80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им. Сдобнова Николая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1 938,0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им. Тараскина Владимира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2 490,0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Малая Розовая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1 530,0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3 576,7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ул. Прудная в Заводском районе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4 180,0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улице № 1, соединяющей ул. им. Сдобнова Николая и ул. им. Плякина А.В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1 265,0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36 490,9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712,1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236 017,8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511 144,6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512 259,0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путепровода через ж.д. пути по ул. Песчано-Уметской в Ленинском районе города Саратова (погашение кредиторской задолженности)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25 550,0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89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скоростной трамвайной линии Мирный пер. - 6-я Дачная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29 490,0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90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8 507,1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Модульный корпус в МУДО «Детский оздоровительно-образовательный центр «Мечта» по адресу: г. Саратов, п. Малая Поливановка, 9-я Дачная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8 507,1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77 346,7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77 346,7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134 071,2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lastRenderedPageBreak/>
              <w:t>93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134 071,2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12 012,9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8 138,8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95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3 874,1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9 959,5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96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систем газопотребления котельных, в т.ч. узлов учета газа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1 200,0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97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Реконструкция системы теплоснабжения р.п. Соколовый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250,0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98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Строительство бассейна и ледовой арены с переходом на территорию школы в р.п. Соколовый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4 839,5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99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3 670,0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Всего по разделу: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Pr="00AE62B5" w:rsidRDefault="003F3087" w:rsidP="004D1CBF">
            <w:pPr>
              <w:jc w:val="right"/>
            </w:pPr>
            <w:r w:rsidRPr="00AE62B5">
              <w:t>2 832 731,</w:t>
            </w:r>
            <w:r w:rsidR="004D1CBF" w:rsidRPr="00AE62B5">
              <w:t>5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Pr="00AE62B5" w:rsidRDefault="003F3087" w:rsidP="004D1CBF">
            <w:pPr>
              <w:jc w:val="right"/>
            </w:pPr>
            <w:r w:rsidRPr="00AE62B5">
              <w:t>1 609 377,8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1 739 950,6</w:t>
            </w:r>
          </w:p>
        </w:tc>
      </w:tr>
      <w:tr w:rsidR="003F3087" w:rsidTr="003F3087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72 000,0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45 000,0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1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44 900,0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45 000,0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2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27 100,0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279,7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3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Объект незавершенного строительства (нежилое здание), расположенный по адресу: г. Саратов, ул. Олимпийская, д.1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279,7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531 746,1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lastRenderedPageBreak/>
              <w:t>4</w:t>
            </w:r>
          </w:p>
        </w:tc>
        <w:tc>
          <w:tcPr>
            <w:tcW w:w="9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87" w:rsidRDefault="003F3087" w:rsidP="004D1CBF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531 746,1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Всего по разделу: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604 025,8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  <w:r>
              <w:t>45 000,0</w:t>
            </w:r>
          </w:p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87" w:rsidRDefault="003F3087" w:rsidP="004D1CBF">
            <w:pPr>
              <w:jc w:val="center"/>
            </w:pPr>
            <w:r>
              <w:t>Итого по Перечню: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Pr="00AE62B5" w:rsidRDefault="003F3087" w:rsidP="004D1CBF">
            <w:pPr>
              <w:jc w:val="right"/>
              <w:rPr>
                <w:b/>
                <w:bCs/>
              </w:rPr>
            </w:pPr>
            <w:r w:rsidRPr="00AE62B5">
              <w:rPr>
                <w:b/>
                <w:bCs/>
              </w:rPr>
              <w:t>3 436 757,</w:t>
            </w:r>
            <w:r w:rsidR="004D1CBF" w:rsidRPr="00AE62B5">
              <w:rPr>
                <w:b/>
                <w:bCs/>
              </w:rPr>
              <w:t>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Pr="00AE62B5" w:rsidRDefault="003F3087" w:rsidP="004D1CBF">
            <w:pPr>
              <w:jc w:val="right"/>
              <w:rPr>
                <w:b/>
                <w:bCs/>
              </w:rPr>
            </w:pPr>
            <w:r w:rsidRPr="00AE62B5">
              <w:rPr>
                <w:b/>
                <w:bCs/>
              </w:rPr>
              <w:t>1 654 377,8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1 784 950,6</w:t>
            </w:r>
          </w:p>
        </w:tc>
      </w:tr>
      <w:tr w:rsidR="003F3087" w:rsidTr="00F8663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r>
              <w:t xml:space="preserve"> </w:t>
            </w:r>
          </w:p>
        </w:tc>
        <w:tc>
          <w:tcPr>
            <w:tcW w:w="9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r>
              <w:t xml:space="preserve"> 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</w:tr>
      <w:tr w:rsidR="003F3087" w:rsidTr="00F8663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9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</w:tr>
      <w:tr w:rsidR="003F3087" w:rsidTr="00F86638">
        <w:trPr>
          <w:cantSplit/>
        </w:trPr>
        <w:tc>
          <w:tcPr>
            <w:tcW w:w="10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/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87" w:rsidRDefault="003F3087" w:rsidP="004D1CBF">
            <w:pPr>
              <w:jc w:val="right"/>
            </w:pPr>
          </w:p>
        </w:tc>
      </w:tr>
    </w:tbl>
    <w:p w:rsidR="003F3087" w:rsidRPr="00FC695B" w:rsidRDefault="003F3087" w:rsidP="003F3087"/>
    <w:p w:rsidR="00E2598B" w:rsidRPr="003F3087" w:rsidRDefault="00E2598B" w:rsidP="003F3087"/>
    <w:sectPr w:rsidR="00E2598B" w:rsidRPr="003F3087" w:rsidSect="00F86638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518" w:rsidRDefault="00D30518" w:rsidP="003F3087">
      <w:r>
        <w:separator/>
      </w:r>
    </w:p>
  </w:endnote>
  <w:endnote w:type="continuationSeparator" w:id="1">
    <w:p w:rsidR="00D30518" w:rsidRDefault="00D30518" w:rsidP="003F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518" w:rsidRDefault="00D30518" w:rsidP="003F3087">
      <w:r>
        <w:separator/>
      </w:r>
    </w:p>
  </w:footnote>
  <w:footnote w:type="continuationSeparator" w:id="1">
    <w:p w:rsidR="00D30518" w:rsidRDefault="00D30518" w:rsidP="003F30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BF" w:rsidRDefault="009572DF" w:rsidP="004D1CB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1CB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1CBF" w:rsidRDefault="004D1CB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BF" w:rsidRDefault="009572DF" w:rsidP="004D1CB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1CB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C632C">
      <w:rPr>
        <w:rStyle w:val="a7"/>
        <w:noProof/>
      </w:rPr>
      <w:t>8</w:t>
    </w:r>
    <w:r>
      <w:rPr>
        <w:rStyle w:val="a7"/>
      </w:rPr>
      <w:fldChar w:fldCharType="end"/>
    </w:r>
  </w:p>
  <w:p w:rsidR="004D1CBF" w:rsidRDefault="004D1C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3F3087"/>
    <w:rsid w:val="00162034"/>
    <w:rsid w:val="002C3F39"/>
    <w:rsid w:val="00374CB8"/>
    <w:rsid w:val="003F3087"/>
    <w:rsid w:val="00407908"/>
    <w:rsid w:val="00432091"/>
    <w:rsid w:val="004D1CBF"/>
    <w:rsid w:val="006353BB"/>
    <w:rsid w:val="006808C6"/>
    <w:rsid w:val="006D6A07"/>
    <w:rsid w:val="008C632C"/>
    <w:rsid w:val="009572DF"/>
    <w:rsid w:val="00A24CAF"/>
    <w:rsid w:val="00AE62B5"/>
    <w:rsid w:val="00B912FD"/>
    <w:rsid w:val="00C04562"/>
    <w:rsid w:val="00D30518"/>
    <w:rsid w:val="00E2598B"/>
    <w:rsid w:val="00F6400A"/>
    <w:rsid w:val="00F8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0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087"/>
  </w:style>
  <w:style w:type="paragraph" w:styleId="a5">
    <w:name w:val="footer"/>
    <w:basedOn w:val="a"/>
    <w:link w:val="a6"/>
    <w:uiPriority w:val="99"/>
    <w:semiHidden/>
    <w:unhideWhenUsed/>
    <w:rsid w:val="003F30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3087"/>
  </w:style>
  <w:style w:type="character" w:styleId="a7">
    <w:name w:val="page number"/>
    <w:basedOn w:val="a0"/>
    <w:uiPriority w:val="99"/>
    <w:semiHidden/>
    <w:unhideWhenUsed/>
    <w:rsid w:val="003F30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8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UdalovaDA</cp:lastModifiedBy>
  <cp:revision>4</cp:revision>
  <cp:lastPrinted>2022-11-28T05:46:00Z</cp:lastPrinted>
  <dcterms:created xsi:type="dcterms:W3CDTF">2022-11-28T05:20:00Z</dcterms:created>
  <dcterms:modified xsi:type="dcterms:W3CDTF">2022-11-28T05:47:00Z</dcterms:modified>
</cp:coreProperties>
</file>